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F" w:rsidRPr="00826A80" w:rsidRDefault="00E55873" w:rsidP="00296D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fr-CA"/>
        </w:rPr>
      </w:pPr>
      <w:r w:rsidRPr="00826A8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fr-CA"/>
        </w:rPr>
        <w:t>Transport</w:t>
      </w:r>
      <w:r w:rsidR="00867F9F" w:rsidRPr="00826A80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32"/>
          <w:lang w:eastAsia="fr-CA"/>
        </w:rPr>
        <w:t xml:space="preserve"> en autocar</w:t>
      </w:r>
    </w:p>
    <w:p w:rsidR="00326CCB" w:rsidRPr="00826A80" w:rsidRDefault="00326CCB" w:rsidP="00296D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</w:p>
    <w:p w:rsidR="00A916FC" w:rsidRPr="00826A80" w:rsidRDefault="00E55873" w:rsidP="00296D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Grâce à une généreuse contribution de </w:t>
      </w:r>
      <w:hyperlink r:id="rId7" w:history="1">
        <w:r w:rsidRPr="00826A80">
          <w:rPr>
            <w:rFonts w:ascii="Arial" w:eastAsia="Times New Roman" w:hAnsi="Arial" w:cs="Arial"/>
            <w:sz w:val="20"/>
            <w:szCs w:val="20"/>
            <w:lang w:eastAsia="fr-CA"/>
          </w:rPr>
          <w:t>Diplômatiqc</w:t>
        </w:r>
      </w:hyperlink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nous serons en mesure de vous offrir un transport par autocar au faible coût de 40 $ 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>aller-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retour.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A916FC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Afin de profiter de ce moyen de transport, vous aurez </w:t>
      </w:r>
      <w:r w:rsidR="00A916FC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à vous inscrire sur le formulaire d’inscription</w:t>
      </w:r>
      <w:r w:rsidR="00A916FC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AQIFGA pour le congrès en spécifiant le lieu d’embarquement et si vous utiliserez le stationnement mis à votre disposition. </w:t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Nous vous recontacterons personnellement pour tous les détails concernant le stationnement. </w:t>
      </w:r>
    </w:p>
    <w:p w:rsidR="00A916FC" w:rsidRPr="00826A80" w:rsidRDefault="00A916FC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Deux autocars seront disponibles : l’un voyagera par l’autoroute 40 jusqu’à Québec et poursuivra sur l’autoroute 20. L’autre autocar voyagera 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>par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l’autoroute 20.</w:t>
      </w:r>
    </w:p>
    <w:p w:rsidR="00A916FC" w:rsidRPr="00826A80" w:rsidRDefault="00CE11CB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Rive-</w:t>
      </w:r>
      <w:r w:rsidR="009D0E3F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N</w:t>
      </w:r>
      <w:r w:rsidR="003034BE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ord </w:t>
      </w:r>
      <w:r w:rsidR="009D0E3F" w:rsidRPr="00826A80">
        <w:rPr>
          <w:rFonts w:ascii="Arial" w:eastAsia="Times New Roman" w:hAnsi="Arial" w:cs="Arial"/>
          <w:b/>
          <w:sz w:val="28"/>
          <w:szCs w:val="28"/>
          <w:lang w:eastAsia="fr-CA"/>
        </w:rPr>
        <w:t>:</w:t>
      </w:r>
    </w:p>
    <w:p w:rsidR="00326CCB" w:rsidRPr="00826A80" w:rsidRDefault="00296DEF" w:rsidP="00AA1B6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9 h 30 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326CCB" w:rsidRPr="00826A80">
        <w:rPr>
          <w:rFonts w:ascii="Arial" w:eastAsia="Times New Roman" w:hAnsi="Arial" w:cs="Arial"/>
          <w:sz w:val="20"/>
          <w:szCs w:val="20"/>
          <w:lang w:eastAsia="fr-CA"/>
        </w:rPr>
        <w:t>Départ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 : </w:t>
      </w:r>
      <w:r w:rsidR="003034BE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Verdun</w:t>
      </w:r>
      <w:r w:rsidR="003034BE" w:rsidRPr="00826A80">
        <w:rPr>
          <w:rFonts w:ascii="Arial" w:eastAsia="Times New Roman" w:hAnsi="Arial" w:cs="Arial"/>
          <w:sz w:val="20"/>
          <w:szCs w:val="20"/>
          <w:lang w:eastAsia="fr-CA"/>
        </w:rPr>
        <w:t>, CÉA Champlain de la CS Marguerite-Bourgeoys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(pas de stationnement)</w:t>
      </w:r>
      <w:r w:rsidR="00826A80" w:rsidRPr="00826A80">
        <w:rPr>
          <w:rFonts w:ascii="Arial" w:eastAsia="Times New Roman" w:hAnsi="Arial" w:cs="Arial"/>
          <w:sz w:val="20"/>
          <w:szCs w:val="20"/>
          <w:lang w:eastAsia="fr-CA"/>
        </w:rPr>
        <w:t>,</w:t>
      </w:r>
      <w:r w:rsidR="009D0E3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situé prè</w:t>
      </w:r>
      <w:r w:rsidR="00304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s </w:t>
      </w:r>
      <w:r w:rsidR="00964A79">
        <w:rPr>
          <w:rFonts w:ascii="Arial" w:eastAsia="Times New Roman" w:hAnsi="Arial" w:cs="Arial"/>
          <w:sz w:val="20"/>
          <w:szCs w:val="20"/>
          <w:lang w:eastAsia="fr-CA"/>
        </w:rPr>
        <w:t>de la station de</w:t>
      </w:r>
      <w:r w:rsidR="00304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métro Jolicoeur 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10 h 00</w:t>
      </w:r>
      <w:r w:rsidR="009D0E3F" w:rsidRPr="00826A80">
        <w:rPr>
          <w:rFonts w:ascii="Arial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hAnsi="Arial" w:cs="Arial"/>
          <w:sz w:val="20"/>
          <w:szCs w:val="20"/>
          <w:lang w:eastAsia="fr-CA"/>
        </w:rPr>
        <w:t>1</w:t>
      </w:r>
      <w:r w:rsidR="00E55873"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er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hAnsi="Arial" w:cs="Arial"/>
          <w:sz w:val="20"/>
          <w:szCs w:val="20"/>
          <w:lang w:eastAsia="fr-CA"/>
        </w:rPr>
        <w:t xml:space="preserve">rrêt : </w:t>
      </w:r>
      <w:r w:rsidR="00E55873" w:rsidRPr="00826A80">
        <w:rPr>
          <w:rFonts w:ascii="Arial" w:hAnsi="Arial" w:cs="Arial"/>
          <w:b/>
          <w:sz w:val="20"/>
          <w:szCs w:val="20"/>
          <w:lang w:eastAsia="fr-CA"/>
        </w:rPr>
        <w:t>Laval</w:t>
      </w:r>
      <w:r w:rsidR="00902EFA" w:rsidRPr="00826A80">
        <w:rPr>
          <w:rFonts w:ascii="Arial" w:hAnsi="Arial" w:cs="Arial"/>
          <w:sz w:val="20"/>
          <w:szCs w:val="20"/>
          <w:lang w:eastAsia="fr-CA"/>
        </w:rPr>
        <w:t xml:space="preserve">, stationnement de l’ancienne </w:t>
      </w:r>
      <w:r w:rsidR="00C134B4" w:rsidRPr="00826A80">
        <w:rPr>
          <w:rFonts w:ascii="Arial" w:hAnsi="Arial" w:cs="Arial"/>
          <w:sz w:val="20"/>
          <w:szCs w:val="20"/>
          <w:lang w:eastAsia="fr-CA"/>
        </w:rPr>
        <w:t>gare appartenant au Centre administratif de la  CS de Laval</w:t>
      </w:r>
      <w:r w:rsidR="00902EFA" w:rsidRPr="00826A80">
        <w:rPr>
          <w:rFonts w:ascii="Arial" w:hAnsi="Arial" w:cs="Arial"/>
          <w:sz w:val="20"/>
          <w:szCs w:val="20"/>
          <w:lang w:eastAsia="fr-CA"/>
        </w:rPr>
        <w:t xml:space="preserve"> et situé </w:t>
      </w:r>
      <w:r w:rsidR="00902EFA" w:rsidRPr="00826A80">
        <w:rPr>
          <w:rFonts w:ascii="Arial" w:hAnsi="Arial" w:cs="Arial"/>
          <w:sz w:val="20"/>
          <w:szCs w:val="20"/>
        </w:rPr>
        <w:t>du côté Sud du</w:t>
      </w:r>
      <w:r w:rsidRPr="00826A80">
        <w:rPr>
          <w:rFonts w:ascii="Arial" w:hAnsi="Arial" w:cs="Arial"/>
          <w:sz w:val="20"/>
          <w:szCs w:val="20"/>
        </w:rPr>
        <w:t xml:space="preserve"> </w:t>
      </w:r>
      <w:r w:rsidR="009D0E3F" w:rsidRPr="00826A80">
        <w:rPr>
          <w:rFonts w:ascii="Arial" w:hAnsi="Arial" w:cs="Arial"/>
          <w:sz w:val="20"/>
          <w:szCs w:val="20"/>
        </w:rPr>
        <w:t>boulevard Saint-Martin, situé</w:t>
      </w:r>
      <w:r w:rsidR="009D0E3F" w:rsidRPr="00826A80">
        <w:rPr>
          <w:rFonts w:ascii="Arial" w:hAnsi="Arial" w:cs="Arial"/>
          <w:sz w:val="20"/>
          <w:szCs w:val="20"/>
          <w:lang w:eastAsia="fr-CA"/>
        </w:rPr>
        <w:t xml:space="preserve"> près de la station de métro Montmorency</w:t>
      </w:r>
    </w:p>
    <w:p w:rsidR="00326CCB" w:rsidRPr="00826A80" w:rsidRDefault="003044BE" w:rsidP="00AA1B6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10 h 30 :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arrêt : </w:t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Ste-Thérèse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, Centre Multi Service Ste-Thérèse de la CS de la Seigneurie-des-Mille-Îles, stationnement au CÉA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lang w:eastAsia="fr-CA"/>
        </w:rPr>
        <w:t>11 h 00 :</w:t>
      </w:r>
      <w:r w:rsidR="003044BE" w:rsidRPr="00826A80">
        <w:rPr>
          <w:rFonts w:ascii="Arial" w:hAnsi="Arial" w:cs="Arial"/>
          <w:lang w:eastAsia="fr-CA"/>
        </w:rPr>
        <w:t xml:space="preserve"> </w:t>
      </w:r>
      <w:r w:rsidR="00CE11CB" w:rsidRPr="00826A80">
        <w:rPr>
          <w:rFonts w:ascii="Arial" w:hAnsi="Arial" w:cs="Arial"/>
          <w:lang w:eastAsia="fr-CA"/>
        </w:rPr>
        <w:tab/>
      </w:r>
      <w:r w:rsidR="003044BE" w:rsidRPr="00826A80">
        <w:rPr>
          <w:rFonts w:ascii="Arial" w:hAnsi="Arial" w:cs="Arial"/>
          <w:sz w:val="20"/>
          <w:szCs w:val="20"/>
          <w:lang w:eastAsia="fr-CA"/>
        </w:rPr>
        <w:t>3</w:t>
      </w:r>
      <w:r w:rsidR="003044BE"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 xml:space="preserve"> arrêt : </w:t>
      </w:r>
      <w:r w:rsidR="003044BE" w:rsidRPr="00826A80">
        <w:rPr>
          <w:rFonts w:ascii="Arial" w:hAnsi="Arial" w:cs="Arial"/>
          <w:b/>
          <w:sz w:val="20"/>
          <w:szCs w:val="20"/>
          <w:lang w:eastAsia="fr-CA"/>
        </w:rPr>
        <w:t>Anjou</w:t>
      </w:r>
      <w:r w:rsidR="003044BE" w:rsidRPr="00826A80">
        <w:rPr>
          <w:rFonts w:ascii="Arial" w:hAnsi="Arial" w:cs="Arial"/>
          <w:sz w:val="20"/>
          <w:szCs w:val="20"/>
          <w:lang w:eastAsia="fr-CA"/>
        </w:rPr>
        <w:t>, Centre Anjou de la  CS de la Pointe-de-l’Île, stationnement au CÉA, situé près de la station de métro Honoré-Beaugrand</w:t>
      </w:r>
    </w:p>
    <w:p w:rsidR="00326CCB" w:rsidRPr="00826A80" w:rsidRDefault="003044BE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12 h 30 :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>4</w:t>
      </w:r>
      <w:r w:rsidR="00E55873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E55873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Trois-Rivières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, Centre administratif de la CS du Chemin-du-Roy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Centre administratif</w:t>
      </w:r>
    </w:p>
    <w:p w:rsidR="00326CCB" w:rsidRPr="00826A80" w:rsidRDefault="003044BE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13 h 30 :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5</w:t>
      </w:r>
      <w:r w:rsidR="00902EFA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902EFA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Donnacona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professionnelle La croisée de la CS de Portneuf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à l’espace situé entre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le CFP  et l’aréna</w:t>
      </w:r>
      <w:r w:rsidR="00296DEF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326CCB" w:rsidRPr="00826A80" w:rsidRDefault="00296DEF" w:rsidP="00AA1B62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14 h 00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>6</w:t>
      </w:r>
      <w:r w:rsidR="00E55873"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902EFA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Ste-Foy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E55873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Québec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="005E6851" w:rsidRPr="00826A80">
        <w:rPr>
          <w:rFonts w:ascii="Arial" w:hAnsi="Arial" w:cs="Arial"/>
          <w:sz w:val="20"/>
          <w:szCs w:val="20"/>
        </w:rPr>
        <w:t>Centre du Phénix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 la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>CS</w:t>
      </w:r>
      <w:r w:rsidR="00902EFA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des Découvreurs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E55873" w:rsidRPr="00826A80" w:rsidRDefault="00491F85" w:rsidP="00326CCB">
      <w:pPr>
        <w:pStyle w:val="Sansinterligne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16 h 30 :</w:t>
      </w:r>
      <w:r w:rsidR="00E5587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Arrivée : Hôtel Universel Rivière-du-Loup</w:t>
      </w:r>
    </w:p>
    <w:p w:rsidR="005E6851" w:rsidRPr="00826A80" w:rsidRDefault="00CE11CB" w:rsidP="00296DE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</w:pPr>
      <w:r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Rive-</w:t>
      </w:r>
      <w:r w:rsidR="00491F85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>Sud :</w:t>
      </w:r>
      <w:r w:rsidR="00802CCE" w:rsidRPr="00826A80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fr-CA"/>
        </w:rPr>
        <w:t xml:space="preserve"> </w:t>
      </w:r>
    </w:p>
    <w:p w:rsidR="005E6851" w:rsidRPr="00826A80" w:rsidRDefault="00E50BA1" w:rsidP="00DA012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DA012A" w:rsidRPr="00826A80">
        <w:rPr>
          <w:rFonts w:ascii="Arial" w:eastAsia="Times New Roman" w:hAnsi="Arial" w:cs="Arial"/>
          <w:sz w:val="20"/>
          <w:szCs w:val="20"/>
          <w:lang w:eastAsia="fr-CA"/>
        </w:rPr>
        <w:t>D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épart : </w:t>
      </w:r>
      <w:r w:rsidR="00564FD1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3034BE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Longueuil</w:t>
      </w:r>
      <w:r w:rsidR="003034B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Hôtel Sandman,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>stationnement</w:t>
      </w:r>
      <w:r w:rsidR="00260203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au coût de 5 $ par nuit</w:t>
      </w:r>
      <w:r w:rsidR="00964A79">
        <w:rPr>
          <w:rFonts w:ascii="Arial" w:eastAsia="Times New Roman" w:hAnsi="Arial" w:cs="Arial"/>
          <w:sz w:val="20"/>
          <w:szCs w:val="20"/>
          <w:lang w:eastAsia="fr-CA"/>
        </w:rPr>
        <w:t xml:space="preserve">, situé près </w:t>
      </w:r>
      <w:bookmarkStart w:id="0" w:name="_GoBack"/>
      <w:bookmarkEnd w:id="0"/>
      <w:r w:rsidR="00964A79">
        <w:rPr>
          <w:rFonts w:ascii="Arial" w:eastAsia="Times New Roman" w:hAnsi="Arial" w:cs="Arial"/>
          <w:sz w:val="20"/>
          <w:szCs w:val="20"/>
          <w:lang w:eastAsia="fr-CA"/>
        </w:rPr>
        <w:t>de la station de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métro Longueuil</w:t>
      </w:r>
    </w:p>
    <w:p w:rsidR="00795721" w:rsidRPr="00826A80" w:rsidRDefault="005E6851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1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er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13532C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Ste-Julie</w:t>
      </w:r>
      <w:r w:rsidR="0013532C"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professionnelle des Patriotes, de la CS des Patriotes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CFP</w:t>
      </w:r>
    </w:p>
    <w:p w:rsidR="00795721" w:rsidRPr="00826A80" w:rsidRDefault="005E6851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2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St-Hyacinthe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, Centre de formation des Maskoutains, de la CS de Saint-Hyacinthe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795721" w:rsidRPr="00826A80" w:rsidRDefault="005E6851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3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>rrêt </w:t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 xml:space="preserve">: </w:t>
      </w:r>
      <w:r w:rsidR="00CE11CB"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Drummondville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Hôtel </w:t>
      </w:r>
      <w:r w:rsidR="006B4CC4" w:rsidRPr="00826A80">
        <w:rPr>
          <w:rFonts w:ascii="Arial" w:hAnsi="Arial" w:cs="Arial"/>
          <w:sz w:val="20"/>
          <w:szCs w:val="20"/>
        </w:rPr>
        <w:t>Best Western plus Universel,</w:t>
      </w:r>
      <w:r w:rsidR="00491F85" w:rsidRPr="00826A80">
        <w:rPr>
          <w:rFonts w:ascii="Arial" w:hAnsi="Arial" w:cs="Arial"/>
          <w:sz w:val="20"/>
          <w:szCs w:val="20"/>
        </w:rPr>
        <w:t xml:space="preserve"> stationnement </w:t>
      </w:r>
      <w:r w:rsidR="000C3D80" w:rsidRPr="00826A80">
        <w:rPr>
          <w:rFonts w:ascii="Arial" w:hAnsi="Arial" w:cs="Arial"/>
          <w:sz w:val="20"/>
          <w:szCs w:val="20"/>
        </w:rPr>
        <w:t xml:space="preserve">gratuit </w:t>
      </w:r>
      <w:r w:rsidR="00491F85" w:rsidRPr="00826A80">
        <w:rPr>
          <w:rFonts w:ascii="Arial" w:hAnsi="Arial" w:cs="Arial"/>
          <w:sz w:val="20"/>
          <w:szCs w:val="20"/>
        </w:rPr>
        <w:t>de l’Hôtel Best Western</w:t>
      </w:r>
    </w:p>
    <w:p w:rsidR="00795721" w:rsidRPr="00826A80" w:rsidRDefault="005E6851" w:rsidP="00AA1B62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4</w:t>
      </w:r>
      <w:r w:rsidRPr="00826A80">
        <w:rPr>
          <w:rFonts w:ascii="Arial" w:eastAsia="Times New Roman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a</w:t>
      </w:r>
      <w:r w:rsidR="000C3D80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rrêt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Pr="00826A80">
        <w:rPr>
          <w:rFonts w:ascii="Arial" w:eastAsia="Times New Roman" w:hAnsi="Arial" w:cs="Arial"/>
          <w:b/>
          <w:sz w:val="20"/>
          <w:szCs w:val="20"/>
          <w:lang w:eastAsia="fr-CA"/>
        </w:rPr>
        <w:t>Lévis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, Centre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d’éducation des adultes des Navigateurs (CEAN) </w:t>
      </w:r>
      <w:r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de la CS </w:t>
      </w:r>
      <w:r w:rsidR="006B4CC4" w:rsidRPr="00826A80">
        <w:rPr>
          <w:rFonts w:ascii="Arial" w:eastAsia="Times New Roman" w:hAnsi="Arial" w:cs="Arial"/>
          <w:sz w:val="20"/>
          <w:szCs w:val="20"/>
          <w:lang w:eastAsia="fr-CA"/>
        </w:rPr>
        <w:t>des Navigateurs</w:t>
      </w:r>
      <w:r w:rsidR="000C3D80" w:rsidRPr="00826A80">
        <w:rPr>
          <w:rFonts w:ascii="Arial" w:eastAsia="Times New Roman" w:hAnsi="Arial" w:cs="Arial"/>
          <w:sz w:val="20"/>
          <w:szCs w:val="20"/>
          <w:lang w:eastAsia="fr-CA"/>
        </w:rPr>
        <w:t>, stationnement au CÉA</w:t>
      </w:r>
    </w:p>
    <w:p w:rsidR="00795721" w:rsidRPr="00826A80" w:rsidRDefault="005E6851" w:rsidP="00AA1B62">
      <w:pPr>
        <w:pStyle w:val="Sansinterligne"/>
        <w:numPr>
          <w:ilvl w:val="0"/>
          <w:numId w:val="4"/>
        </w:numP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fr-CA"/>
        </w:rPr>
      </w:pPr>
      <w:r w:rsidRPr="00826A80">
        <w:rPr>
          <w:rFonts w:ascii="Arial" w:hAnsi="Arial" w:cs="Arial"/>
          <w:sz w:val="20"/>
          <w:szCs w:val="20"/>
          <w:lang w:eastAsia="fr-CA"/>
        </w:rPr>
        <w:t>5</w:t>
      </w:r>
      <w:r w:rsidRPr="00826A80">
        <w:rPr>
          <w:rFonts w:ascii="Arial" w:hAnsi="Arial" w:cs="Arial"/>
          <w:sz w:val="20"/>
          <w:szCs w:val="20"/>
          <w:vertAlign w:val="superscript"/>
          <w:lang w:eastAsia="fr-CA"/>
        </w:rPr>
        <w:t>e</w:t>
      </w:r>
      <w:r w:rsidR="00491F85" w:rsidRPr="00826A80">
        <w:rPr>
          <w:rFonts w:ascii="Arial" w:hAnsi="Arial" w:cs="Arial"/>
          <w:sz w:val="20"/>
          <w:szCs w:val="20"/>
          <w:lang w:eastAsia="fr-CA"/>
        </w:rPr>
        <w:t xml:space="preserve"> a</w:t>
      </w:r>
      <w:r w:rsidRPr="00826A80">
        <w:rPr>
          <w:rFonts w:ascii="Arial" w:hAnsi="Arial" w:cs="Arial"/>
          <w:sz w:val="20"/>
          <w:szCs w:val="20"/>
          <w:lang w:eastAsia="fr-CA"/>
        </w:rPr>
        <w:t>rrêt :</w:t>
      </w:r>
      <w:r w:rsidR="000C3D80" w:rsidRPr="00826A80">
        <w:rPr>
          <w:rFonts w:ascii="Arial" w:hAnsi="Arial" w:cs="Arial"/>
          <w:sz w:val="20"/>
          <w:szCs w:val="20"/>
          <w:lang w:eastAsia="fr-CA"/>
        </w:rPr>
        <w:t xml:space="preserve"> </w:t>
      </w:r>
      <w:r w:rsidR="00CE11CB" w:rsidRPr="00826A80">
        <w:rPr>
          <w:rFonts w:ascii="Arial" w:hAnsi="Arial" w:cs="Arial"/>
          <w:sz w:val="20"/>
          <w:szCs w:val="20"/>
          <w:lang w:eastAsia="fr-CA"/>
        </w:rPr>
        <w:tab/>
      </w:r>
      <w:r w:rsidRPr="00826A80">
        <w:rPr>
          <w:rFonts w:ascii="Arial" w:hAnsi="Arial" w:cs="Arial"/>
          <w:b/>
          <w:sz w:val="20"/>
          <w:szCs w:val="20"/>
          <w:lang w:eastAsia="fr-CA"/>
        </w:rPr>
        <w:t>Montmagny</w:t>
      </w:r>
      <w:r w:rsidRPr="00826A80">
        <w:rPr>
          <w:rFonts w:ascii="Arial" w:hAnsi="Arial" w:cs="Arial"/>
          <w:sz w:val="20"/>
          <w:szCs w:val="20"/>
          <w:lang w:eastAsia="fr-CA"/>
        </w:rPr>
        <w:t xml:space="preserve">, Centre </w:t>
      </w:r>
      <w:r w:rsidR="006B4CC4" w:rsidRPr="00826A80">
        <w:rPr>
          <w:rFonts w:ascii="Arial" w:hAnsi="Arial" w:cs="Arial"/>
          <w:sz w:val="20"/>
          <w:szCs w:val="20"/>
          <w:lang w:eastAsia="fr-CA"/>
        </w:rPr>
        <w:t>d’éducation des adultes de Montmagny</w:t>
      </w:r>
      <w:r w:rsidR="00802CCE" w:rsidRPr="00826A80">
        <w:rPr>
          <w:rFonts w:ascii="Arial" w:hAnsi="Arial" w:cs="Arial"/>
          <w:sz w:val="20"/>
          <w:szCs w:val="20"/>
          <w:lang w:eastAsia="fr-CA"/>
        </w:rPr>
        <w:t>-l’Islet-Nord</w:t>
      </w:r>
      <w:r w:rsidR="006B4CC4" w:rsidRPr="00826A80">
        <w:rPr>
          <w:rFonts w:ascii="Arial" w:hAnsi="Arial" w:cs="Arial"/>
          <w:sz w:val="20"/>
          <w:szCs w:val="20"/>
          <w:lang w:eastAsia="fr-CA"/>
        </w:rPr>
        <w:t xml:space="preserve"> de la CS de la Côte-du-Sud</w:t>
      </w:r>
      <w:r w:rsidR="00491F85" w:rsidRPr="00826A80">
        <w:rPr>
          <w:rFonts w:ascii="Arial" w:hAnsi="Arial" w:cs="Arial"/>
          <w:sz w:val="20"/>
          <w:szCs w:val="20"/>
          <w:lang w:eastAsia="fr-CA"/>
        </w:rPr>
        <w:t>, stationnement au</w:t>
      </w:r>
      <w:r w:rsidR="000C3D80" w:rsidRPr="00826A80">
        <w:rPr>
          <w:rFonts w:ascii="Arial" w:hAnsi="Arial" w:cs="Arial"/>
          <w:sz w:val="20"/>
          <w:szCs w:val="20"/>
          <w:lang w:eastAsia="fr-CA"/>
        </w:rPr>
        <w:t xml:space="preserve"> CÉA</w:t>
      </w:r>
    </w:p>
    <w:p w:rsidR="005E6851" w:rsidRPr="00826A80" w:rsidRDefault="00491F85" w:rsidP="00326CCB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CA"/>
        </w:rPr>
      </w:pPr>
      <w:r w:rsidRPr="00826A80">
        <w:rPr>
          <w:rFonts w:ascii="Arial" w:eastAsia="Times New Roman" w:hAnsi="Arial" w:cs="Arial"/>
          <w:sz w:val="20"/>
          <w:szCs w:val="20"/>
          <w:lang w:eastAsia="fr-CA"/>
        </w:rPr>
        <w:t>A</w:t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rrivée : </w:t>
      </w:r>
      <w:r w:rsidR="00CE11CB" w:rsidRPr="00826A80">
        <w:rPr>
          <w:rFonts w:ascii="Arial" w:eastAsia="Times New Roman" w:hAnsi="Arial" w:cs="Arial"/>
          <w:sz w:val="20"/>
          <w:szCs w:val="20"/>
          <w:lang w:eastAsia="fr-CA"/>
        </w:rPr>
        <w:tab/>
      </w:r>
      <w:r w:rsidR="00802CCE" w:rsidRPr="00826A80">
        <w:rPr>
          <w:rFonts w:ascii="Arial" w:eastAsia="Times New Roman" w:hAnsi="Arial" w:cs="Arial"/>
          <w:sz w:val="20"/>
          <w:szCs w:val="20"/>
          <w:lang w:eastAsia="fr-CA"/>
        </w:rPr>
        <w:t>Hôtel Universel Rivière-du-Loup</w:t>
      </w:r>
      <w:r w:rsidR="005E6851" w:rsidRPr="00826A80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</w:p>
    <w:p w:rsidR="005E6851" w:rsidRPr="00296DEF" w:rsidRDefault="005E6851" w:rsidP="00296DEF">
      <w:pPr>
        <w:shd w:val="clear" w:color="auto" w:fill="FFFFFF"/>
        <w:spacing w:before="100" w:beforeAutospacing="1" w:after="100" w:afterAutospacing="1" w:line="240" w:lineRule="auto"/>
        <w:ind w:left="141" w:hanging="425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p w:rsidR="00DA012A" w:rsidRDefault="00802CCE" w:rsidP="00296DEF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42" w:hanging="426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fr-CA"/>
        </w:rPr>
      </w:pPr>
      <w:r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Retour en sens inverse avec les mêmes arrêts</w:t>
      </w:r>
      <w:r w:rsidR="00867F9F"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, départ Hôtel Universel Rivière-du-Loup à 14 h</w:t>
      </w:r>
      <w:r w:rsidRPr="00296DEF">
        <w:rPr>
          <w:rFonts w:ascii="Arial" w:eastAsia="Times New Roman" w:hAnsi="Arial" w:cs="Arial"/>
          <w:color w:val="333333"/>
          <w:sz w:val="20"/>
          <w:szCs w:val="20"/>
          <w:lang w:eastAsia="fr-CA"/>
        </w:rPr>
        <w:t>.</w:t>
      </w:r>
    </w:p>
    <w:p w:rsidR="00DA012A" w:rsidRPr="00DA012A" w:rsidRDefault="00DA012A" w:rsidP="00DA012A">
      <w:pPr>
        <w:rPr>
          <w:lang w:eastAsia="fr-CA"/>
        </w:rPr>
      </w:pPr>
    </w:p>
    <w:p w:rsidR="00DA012A" w:rsidRPr="00DA012A" w:rsidRDefault="00DA012A" w:rsidP="00DA012A">
      <w:pPr>
        <w:rPr>
          <w:lang w:eastAsia="fr-CA"/>
        </w:rPr>
      </w:pPr>
    </w:p>
    <w:p w:rsidR="00DA012A" w:rsidRPr="00DA012A" w:rsidRDefault="00DA012A" w:rsidP="00DA012A">
      <w:pPr>
        <w:rPr>
          <w:lang w:eastAsia="fr-CA"/>
        </w:rPr>
      </w:pPr>
    </w:p>
    <w:p w:rsidR="00C42E3B" w:rsidRPr="00DA012A" w:rsidRDefault="00787B85" w:rsidP="00DA012A">
      <w:pPr>
        <w:jc w:val="center"/>
        <w:rPr>
          <w:lang w:eastAsia="fr-CA"/>
        </w:rPr>
      </w:pPr>
    </w:p>
    <w:sectPr w:rsidR="00C42E3B" w:rsidRPr="00DA0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85" w:rsidRDefault="00787B85" w:rsidP="00296DEF">
      <w:pPr>
        <w:spacing w:after="0" w:line="240" w:lineRule="auto"/>
      </w:pPr>
      <w:r>
        <w:separator/>
      </w:r>
    </w:p>
  </w:endnote>
  <w:endnote w:type="continuationSeparator" w:id="0">
    <w:p w:rsidR="00787B85" w:rsidRDefault="00787B85" w:rsidP="0029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85" w:rsidRDefault="00787B85" w:rsidP="00296DEF">
      <w:pPr>
        <w:spacing w:after="0" w:line="240" w:lineRule="auto"/>
      </w:pPr>
      <w:r>
        <w:separator/>
      </w:r>
    </w:p>
  </w:footnote>
  <w:footnote w:type="continuationSeparator" w:id="0">
    <w:p w:rsidR="00787B85" w:rsidRDefault="00787B85" w:rsidP="0029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EF" w:rsidRDefault="00296D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6BD"/>
    <w:multiLevelType w:val="hybridMultilevel"/>
    <w:tmpl w:val="0C9E51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4A5"/>
    <w:multiLevelType w:val="hybridMultilevel"/>
    <w:tmpl w:val="3342EA06"/>
    <w:lvl w:ilvl="0" w:tplc="F13AD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5E3"/>
    <w:multiLevelType w:val="hybridMultilevel"/>
    <w:tmpl w:val="382E9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2287"/>
    <w:multiLevelType w:val="hybridMultilevel"/>
    <w:tmpl w:val="6824B0CC"/>
    <w:lvl w:ilvl="0" w:tplc="D8C0D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F34ED"/>
    <w:multiLevelType w:val="hybridMultilevel"/>
    <w:tmpl w:val="39C8F6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56A"/>
    <w:multiLevelType w:val="hybridMultilevel"/>
    <w:tmpl w:val="85AA4F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4AA"/>
    <w:multiLevelType w:val="hybridMultilevel"/>
    <w:tmpl w:val="1862CE2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3"/>
    <w:rsid w:val="000C3D80"/>
    <w:rsid w:val="0013532C"/>
    <w:rsid w:val="001E0623"/>
    <w:rsid w:val="00260203"/>
    <w:rsid w:val="00296DEF"/>
    <w:rsid w:val="002C2A59"/>
    <w:rsid w:val="003034BE"/>
    <w:rsid w:val="003044BE"/>
    <w:rsid w:val="00326CCB"/>
    <w:rsid w:val="003B5CD7"/>
    <w:rsid w:val="00491F85"/>
    <w:rsid w:val="00520996"/>
    <w:rsid w:val="00564FD1"/>
    <w:rsid w:val="005E6851"/>
    <w:rsid w:val="006B3760"/>
    <w:rsid w:val="006B4CC4"/>
    <w:rsid w:val="006E4D94"/>
    <w:rsid w:val="00710D57"/>
    <w:rsid w:val="007655F5"/>
    <w:rsid w:val="00787B85"/>
    <w:rsid w:val="00795721"/>
    <w:rsid w:val="00802CCE"/>
    <w:rsid w:val="00826A80"/>
    <w:rsid w:val="00867F9F"/>
    <w:rsid w:val="00902EFA"/>
    <w:rsid w:val="00964A79"/>
    <w:rsid w:val="009D0E3F"/>
    <w:rsid w:val="00A767C6"/>
    <w:rsid w:val="00A916FC"/>
    <w:rsid w:val="00AA1B62"/>
    <w:rsid w:val="00C134B4"/>
    <w:rsid w:val="00CE11CB"/>
    <w:rsid w:val="00DA012A"/>
    <w:rsid w:val="00E50BA1"/>
    <w:rsid w:val="00E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08BC-CB6F-466F-ACAE-DBB3B5E0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58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E55873"/>
  </w:style>
  <w:style w:type="character" w:styleId="Lienhypertexte">
    <w:name w:val="Hyperlink"/>
    <w:basedOn w:val="Policepardfaut"/>
    <w:uiPriority w:val="99"/>
    <w:semiHidden/>
    <w:unhideWhenUsed/>
    <w:rsid w:val="00E558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7F9F"/>
    <w:pPr>
      <w:ind w:left="720"/>
      <w:contextualSpacing/>
    </w:pPr>
  </w:style>
  <w:style w:type="paragraph" w:styleId="Sansinterligne">
    <w:name w:val="No Spacing"/>
    <w:uiPriority w:val="1"/>
    <w:qFormat/>
    <w:rsid w:val="009D0E3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96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DEF"/>
  </w:style>
  <w:style w:type="paragraph" w:styleId="Pieddepage">
    <w:name w:val="footer"/>
    <w:basedOn w:val="Normal"/>
    <w:link w:val="PieddepageCar"/>
    <w:uiPriority w:val="99"/>
    <w:unhideWhenUsed/>
    <w:rsid w:val="00296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plomatiqc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Gilbert</dc:creator>
  <cp:lastModifiedBy>Danielle Gilbert</cp:lastModifiedBy>
  <cp:revision>5</cp:revision>
  <dcterms:created xsi:type="dcterms:W3CDTF">2017-02-15T20:09:00Z</dcterms:created>
  <dcterms:modified xsi:type="dcterms:W3CDTF">2017-02-15T22:12:00Z</dcterms:modified>
</cp:coreProperties>
</file>