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20" w:rsidRDefault="004C1C20" w:rsidP="004C1C20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FRA-4103-1 – S’initier à l’analyse de l’information</w:t>
      </w:r>
    </w:p>
    <w:p w:rsidR="004C1C20" w:rsidRDefault="004C1C20" w:rsidP="004C1C20">
      <w:pPr>
        <w:spacing w:after="0"/>
        <w:jc w:val="center"/>
      </w:pPr>
      <w:r w:rsidRPr="00E31328">
        <w:rPr>
          <w:b/>
          <w:u w:val="single"/>
        </w:rPr>
        <w:t>Calendrier détaillé des activités et des évaluations</w:t>
      </w:r>
    </w:p>
    <w:p w:rsidR="004C1C20" w:rsidRPr="004C1C20" w:rsidRDefault="004C1C20" w:rsidP="004C1C20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461"/>
        <w:gridCol w:w="3461"/>
      </w:tblGrid>
      <w:tr w:rsidR="004C1C20" w:rsidTr="00810E80">
        <w:tc>
          <w:tcPr>
            <w:tcW w:w="1694" w:type="dxa"/>
          </w:tcPr>
          <w:p w:rsidR="004C1C20" w:rsidRPr="003A750A" w:rsidRDefault="004C1C20" w:rsidP="004C1C20">
            <w:pPr>
              <w:spacing w:before="120" w:after="0"/>
              <w:jc w:val="both"/>
              <w:rPr>
                <w:b/>
              </w:rPr>
            </w:pPr>
            <w:r w:rsidRPr="003A750A">
              <w:rPr>
                <w:b/>
              </w:rPr>
              <w:t>Date</w:t>
            </w:r>
          </w:p>
        </w:tc>
        <w:tc>
          <w:tcPr>
            <w:tcW w:w="3461" w:type="dxa"/>
          </w:tcPr>
          <w:p w:rsidR="004C1C20" w:rsidRPr="003A750A" w:rsidRDefault="004C1C20" w:rsidP="004C1C20">
            <w:pPr>
              <w:spacing w:before="120" w:after="120"/>
              <w:jc w:val="both"/>
              <w:rPr>
                <w:b/>
              </w:rPr>
            </w:pPr>
            <w:r w:rsidRPr="003A750A">
              <w:rPr>
                <w:b/>
              </w:rPr>
              <w:t>Activités prévues</w:t>
            </w:r>
          </w:p>
        </w:tc>
        <w:tc>
          <w:tcPr>
            <w:tcW w:w="3461" w:type="dxa"/>
          </w:tcPr>
          <w:p w:rsidR="004C1C20" w:rsidRPr="003A750A" w:rsidRDefault="004C1C20" w:rsidP="004C1C20">
            <w:pPr>
              <w:spacing w:before="120" w:after="0"/>
              <w:jc w:val="both"/>
              <w:rPr>
                <w:b/>
              </w:rPr>
            </w:pPr>
            <w:r>
              <w:rPr>
                <w:b/>
              </w:rPr>
              <w:t xml:space="preserve">Travail à faire à l’extérieur </w:t>
            </w:r>
          </w:p>
        </w:tc>
      </w:tr>
      <w:tr w:rsidR="004C1C20" w:rsidTr="00810E80">
        <w:tc>
          <w:tcPr>
            <w:tcW w:w="1694" w:type="dxa"/>
          </w:tcPr>
          <w:p w:rsidR="004C1C20" w:rsidRPr="00FF4460" w:rsidRDefault="004C1C20" w:rsidP="004C1C20">
            <w:pPr>
              <w:spacing w:before="120" w:after="0"/>
              <w:jc w:val="both"/>
              <w:rPr>
                <w:b/>
              </w:rPr>
            </w:pPr>
            <w:r>
              <w:rPr>
                <w:b/>
              </w:rPr>
              <w:t>31 janvier</w:t>
            </w:r>
          </w:p>
        </w:tc>
        <w:tc>
          <w:tcPr>
            <w:tcW w:w="3461" w:type="dxa"/>
          </w:tcPr>
          <w:p w:rsidR="004C1C20" w:rsidRDefault="004C1C20" w:rsidP="004C1C20">
            <w:pPr>
              <w:spacing w:before="120" w:after="0" w:line="240" w:lineRule="auto"/>
              <w:jc w:val="both"/>
            </w:pPr>
            <w:r>
              <w:t>Plan de cours</w:t>
            </w:r>
          </w:p>
          <w:p w:rsidR="004C1C20" w:rsidRDefault="004C1C20" w:rsidP="004C1C20">
            <w:pPr>
              <w:spacing w:after="0" w:line="240" w:lineRule="auto"/>
              <w:jc w:val="both"/>
            </w:pPr>
            <w:r>
              <w:t>Déclaration d’engagement</w:t>
            </w:r>
          </w:p>
          <w:p w:rsidR="004C1C20" w:rsidRDefault="004C1C20" w:rsidP="004C1C20">
            <w:pPr>
              <w:spacing w:after="0" w:line="240" w:lineRule="auto"/>
              <w:jc w:val="both"/>
            </w:pPr>
            <w:r>
              <w:t xml:space="preserve">Les notions de base </w:t>
            </w:r>
          </w:p>
          <w:p w:rsidR="004C1C20" w:rsidRDefault="004C1C20" w:rsidP="004C1C20">
            <w:pPr>
              <w:spacing w:after="0" w:line="240" w:lineRule="auto"/>
            </w:pPr>
            <w:r>
              <w:t>Les critères d’évaluation</w:t>
            </w:r>
          </w:p>
          <w:p w:rsidR="004C1C20" w:rsidRDefault="004C1C20" w:rsidP="004C1C20">
            <w:pPr>
              <w:spacing w:after="120" w:line="240" w:lineRule="auto"/>
            </w:pPr>
            <w:r>
              <w:t>Exercice</w:t>
            </w:r>
          </w:p>
        </w:tc>
        <w:tc>
          <w:tcPr>
            <w:tcW w:w="3461" w:type="dxa"/>
          </w:tcPr>
          <w:p w:rsidR="004C1C20" w:rsidRDefault="004C1C20" w:rsidP="004C1C20">
            <w:pPr>
              <w:spacing w:before="120" w:after="0" w:line="240" w:lineRule="auto"/>
            </w:pPr>
            <w:r>
              <w:t xml:space="preserve">Tâche d’écoute </w:t>
            </w:r>
          </w:p>
        </w:tc>
      </w:tr>
      <w:tr w:rsidR="004C1C20" w:rsidTr="00810E80">
        <w:tc>
          <w:tcPr>
            <w:tcW w:w="1694" w:type="dxa"/>
          </w:tcPr>
          <w:p w:rsidR="004C1C20" w:rsidRPr="00FF4460" w:rsidRDefault="004C1C20" w:rsidP="004C1C20">
            <w:pPr>
              <w:spacing w:before="120" w:after="0"/>
              <w:jc w:val="both"/>
              <w:rPr>
                <w:b/>
              </w:rPr>
            </w:pPr>
            <w:r>
              <w:rPr>
                <w:b/>
              </w:rPr>
              <w:t>7 février</w:t>
            </w:r>
          </w:p>
        </w:tc>
        <w:tc>
          <w:tcPr>
            <w:tcW w:w="3461" w:type="dxa"/>
          </w:tcPr>
          <w:p w:rsidR="004C1C20" w:rsidRDefault="004C1C20" w:rsidP="004C1C20">
            <w:pPr>
              <w:spacing w:before="120" w:after="0" w:line="240" w:lineRule="auto"/>
            </w:pPr>
            <w:r>
              <w:t>Retour sur la tâche d’écoute</w:t>
            </w:r>
          </w:p>
          <w:p w:rsidR="004C1C20" w:rsidRDefault="004C1C20" w:rsidP="004C1C20">
            <w:pPr>
              <w:spacing w:after="120" w:line="240" w:lineRule="auto"/>
            </w:pPr>
            <w:r>
              <w:t>Discussion</w:t>
            </w:r>
          </w:p>
          <w:p w:rsidR="004C1C20" w:rsidRDefault="004C1C20" w:rsidP="004C1C20">
            <w:pPr>
              <w:spacing w:after="0" w:line="240" w:lineRule="auto"/>
            </w:pPr>
            <w:r>
              <w:t xml:space="preserve">Consignes et choix d’un document pour l’exercice individuel ou en équipe </w:t>
            </w:r>
          </w:p>
          <w:p w:rsidR="004C1C20" w:rsidRDefault="004C1C20" w:rsidP="004C1C20">
            <w:pPr>
              <w:spacing w:after="120" w:line="240" w:lineRule="auto"/>
            </w:pPr>
            <w:r>
              <w:t>Travail individuel ou en équipe</w:t>
            </w:r>
          </w:p>
        </w:tc>
        <w:tc>
          <w:tcPr>
            <w:tcW w:w="3461" w:type="dxa"/>
          </w:tcPr>
          <w:p w:rsidR="004C1C20" w:rsidRDefault="004C1C20" w:rsidP="004C1C20">
            <w:pPr>
              <w:spacing w:before="120" w:after="0" w:line="240" w:lineRule="auto"/>
            </w:pPr>
            <w:r>
              <w:t xml:space="preserve">Travail individuel ou en équipe à poursuivre (prise de notes et préparation de l’exposé) </w:t>
            </w:r>
          </w:p>
        </w:tc>
      </w:tr>
      <w:tr w:rsidR="004C1C20" w:rsidTr="00810E80">
        <w:tc>
          <w:tcPr>
            <w:tcW w:w="1694" w:type="dxa"/>
          </w:tcPr>
          <w:p w:rsidR="004C1C20" w:rsidRPr="00FF4460" w:rsidRDefault="004C1C20" w:rsidP="004C1C20">
            <w:pPr>
              <w:spacing w:before="120" w:after="0"/>
              <w:jc w:val="both"/>
              <w:rPr>
                <w:b/>
              </w:rPr>
            </w:pPr>
            <w:r>
              <w:rPr>
                <w:b/>
              </w:rPr>
              <w:t>14 février</w:t>
            </w:r>
          </w:p>
        </w:tc>
        <w:tc>
          <w:tcPr>
            <w:tcW w:w="3461" w:type="dxa"/>
          </w:tcPr>
          <w:p w:rsidR="004C1C20" w:rsidRDefault="004C1C20" w:rsidP="00810E80">
            <w:pPr>
              <w:spacing w:before="120" w:after="0" w:line="240" w:lineRule="auto"/>
              <w:rPr>
                <w:b/>
              </w:rPr>
            </w:pPr>
            <w:r w:rsidRPr="00810E80">
              <w:rPr>
                <w:b/>
              </w:rPr>
              <w:t>Exercice individuel ou en équipes</w:t>
            </w:r>
          </w:p>
          <w:p w:rsidR="00810E80" w:rsidRPr="00810E80" w:rsidRDefault="00810E80" w:rsidP="00810E80">
            <w:pPr>
              <w:spacing w:after="120" w:line="240" w:lineRule="auto"/>
            </w:pPr>
            <w:r>
              <w:t>Évaluation formative</w:t>
            </w:r>
          </w:p>
          <w:p w:rsidR="004C1C20" w:rsidRDefault="004C1C20" w:rsidP="004C1C20">
            <w:pPr>
              <w:spacing w:after="0" w:line="240" w:lineRule="auto"/>
            </w:pPr>
            <w:r>
              <w:t>Les stratégies pour la discussion</w:t>
            </w:r>
          </w:p>
          <w:p w:rsidR="004C1C20" w:rsidRDefault="004C1C20" w:rsidP="004C1C20">
            <w:pPr>
              <w:spacing w:after="0" w:line="240" w:lineRule="auto"/>
            </w:pPr>
            <w:r>
              <w:t>La cohérence dans la discussion</w:t>
            </w:r>
          </w:p>
          <w:p w:rsidR="004C1C20" w:rsidRDefault="004C1C20" w:rsidP="004C1C20">
            <w:pPr>
              <w:spacing w:after="0" w:line="240" w:lineRule="auto"/>
            </w:pPr>
            <w:r>
              <w:t>Les éléments non verbaux et paraverbaux</w:t>
            </w:r>
          </w:p>
          <w:p w:rsidR="004C1C20" w:rsidRDefault="004C1C20" w:rsidP="004C1C20">
            <w:pPr>
              <w:spacing w:after="0" w:line="240" w:lineRule="auto"/>
            </w:pPr>
            <w:r>
              <w:t>Le trac</w:t>
            </w:r>
          </w:p>
          <w:p w:rsidR="004C1C20" w:rsidRDefault="004C1C20" w:rsidP="004C1C20">
            <w:pPr>
              <w:spacing w:after="0" w:line="240" w:lineRule="auto"/>
            </w:pPr>
            <w:r>
              <w:t>Présentation vidéo</w:t>
            </w:r>
          </w:p>
          <w:p w:rsidR="004C1C20" w:rsidRDefault="004C1C20" w:rsidP="004C1C20">
            <w:pPr>
              <w:spacing w:after="120" w:line="240" w:lineRule="auto"/>
            </w:pPr>
            <w:r>
              <w:t>Exercices</w:t>
            </w:r>
          </w:p>
        </w:tc>
        <w:tc>
          <w:tcPr>
            <w:tcW w:w="3461" w:type="dxa"/>
          </w:tcPr>
          <w:p w:rsidR="004C1C20" w:rsidRDefault="004C1C20" w:rsidP="004C1C20">
            <w:pPr>
              <w:spacing w:before="120" w:after="0" w:line="240" w:lineRule="auto"/>
            </w:pPr>
            <w:r>
              <w:t xml:space="preserve">Exercices </w:t>
            </w:r>
          </w:p>
        </w:tc>
      </w:tr>
      <w:tr w:rsidR="004C1C20" w:rsidTr="00810E80">
        <w:tc>
          <w:tcPr>
            <w:tcW w:w="1694" w:type="dxa"/>
          </w:tcPr>
          <w:p w:rsidR="004C1C20" w:rsidRPr="00FF4460" w:rsidRDefault="004C1C20" w:rsidP="004C1C20">
            <w:pPr>
              <w:spacing w:before="120" w:after="0"/>
              <w:jc w:val="both"/>
              <w:rPr>
                <w:b/>
              </w:rPr>
            </w:pPr>
            <w:r>
              <w:rPr>
                <w:b/>
              </w:rPr>
              <w:t>21 février</w:t>
            </w:r>
          </w:p>
        </w:tc>
        <w:tc>
          <w:tcPr>
            <w:tcW w:w="3461" w:type="dxa"/>
          </w:tcPr>
          <w:p w:rsidR="004C1C20" w:rsidRDefault="004C1C20" w:rsidP="004C1C20">
            <w:pPr>
              <w:spacing w:before="120" w:after="0" w:line="240" w:lineRule="auto"/>
            </w:pPr>
            <w:r>
              <w:t xml:space="preserve">La grammaire de l’oral </w:t>
            </w:r>
          </w:p>
          <w:p w:rsidR="004C1C20" w:rsidRDefault="004C1C20" w:rsidP="004C1C20">
            <w:pPr>
              <w:spacing w:after="0" w:line="240" w:lineRule="auto"/>
            </w:pPr>
            <w:r>
              <w:t>Présentation vidéo</w:t>
            </w:r>
          </w:p>
          <w:p w:rsidR="004C1C20" w:rsidRDefault="004C1C20" w:rsidP="004C1C20">
            <w:pPr>
              <w:spacing w:after="120" w:line="240" w:lineRule="auto"/>
            </w:pPr>
            <w:r>
              <w:t>Exercices</w:t>
            </w:r>
          </w:p>
          <w:p w:rsidR="004C1C20" w:rsidRDefault="004C1C20" w:rsidP="004C1C20">
            <w:pPr>
              <w:spacing w:after="120" w:line="240" w:lineRule="auto"/>
            </w:pPr>
            <w:r>
              <w:t>Consignes et attribution des sujets pour l’évaluation</w:t>
            </w:r>
          </w:p>
        </w:tc>
        <w:tc>
          <w:tcPr>
            <w:tcW w:w="3461" w:type="dxa"/>
          </w:tcPr>
          <w:p w:rsidR="004C1C20" w:rsidRDefault="004C1C20" w:rsidP="004C1C20">
            <w:pPr>
              <w:spacing w:before="120" w:after="0" w:line="240" w:lineRule="auto"/>
            </w:pPr>
          </w:p>
        </w:tc>
      </w:tr>
      <w:tr w:rsidR="004C1C20" w:rsidTr="00810E80">
        <w:tc>
          <w:tcPr>
            <w:tcW w:w="1694" w:type="dxa"/>
            <w:tcBorders>
              <w:bottom w:val="triple" w:sz="4" w:space="0" w:color="auto"/>
            </w:tcBorders>
          </w:tcPr>
          <w:p w:rsidR="004C1C20" w:rsidRPr="00810E80" w:rsidRDefault="004C1C20" w:rsidP="004C1C20">
            <w:pPr>
              <w:spacing w:before="120" w:after="0"/>
              <w:jc w:val="both"/>
            </w:pPr>
            <w:r w:rsidRPr="00810E80">
              <w:t>28 février</w:t>
            </w:r>
          </w:p>
        </w:tc>
        <w:tc>
          <w:tcPr>
            <w:tcW w:w="3461" w:type="dxa"/>
            <w:tcBorders>
              <w:bottom w:val="triple" w:sz="4" w:space="0" w:color="auto"/>
            </w:tcBorders>
          </w:tcPr>
          <w:p w:rsidR="004C1C20" w:rsidRPr="00810E80" w:rsidRDefault="004C1C20" w:rsidP="004C1C20">
            <w:pPr>
              <w:spacing w:before="120" w:after="0" w:line="240" w:lineRule="auto"/>
            </w:pPr>
            <w:r w:rsidRPr="00810E80">
              <w:t>Visionnement des reportages et prise de notes (90+30 minutes)</w:t>
            </w:r>
          </w:p>
          <w:p w:rsidR="004C1C20" w:rsidRPr="00810E80" w:rsidRDefault="004C1C20" w:rsidP="004C1C20">
            <w:pPr>
              <w:spacing w:before="120" w:after="0" w:line="240" w:lineRule="auto"/>
            </w:pPr>
            <w:r w:rsidRPr="00810E80">
              <w:t xml:space="preserve">Préparation autonome et individuelle à l’évaluation : </w:t>
            </w:r>
          </w:p>
          <w:p w:rsidR="004C1C20" w:rsidRPr="00810E80" w:rsidRDefault="004C1C20" w:rsidP="004C1C20">
            <w:pPr>
              <w:spacing w:after="0" w:line="240" w:lineRule="auto"/>
            </w:pPr>
            <w:r w:rsidRPr="00810E80">
              <w:t>Construction de l’aide-mémoire</w:t>
            </w:r>
          </w:p>
          <w:p w:rsidR="004C1C20" w:rsidRPr="00810E80" w:rsidRDefault="004C1C20" w:rsidP="004C1C20">
            <w:pPr>
              <w:spacing w:after="0" w:line="240" w:lineRule="auto"/>
            </w:pPr>
            <w:r w:rsidRPr="00810E80">
              <w:t>Choix et préparation du support   sonore, visuel ou audiovisuel</w:t>
            </w:r>
          </w:p>
          <w:p w:rsidR="004C1C20" w:rsidRPr="00810E80" w:rsidRDefault="004C1C20" w:rsidP="004C1C20">
            <w:pPr>
              <w:spacing w:after="120" w:line="240" w:lineRule="auto"/>
            </w:pPr>
            <w:r w:rsidRPr="00810E80">
              <w:t>Approbation par l’enseignante</w:t>
            </w:r>
          </w:p>
        </w:tc>
        <w:tc>
          <w:tcPr>
            <w:tcW w:w="3461" w:type="dxa"/>
            <w:tcBorders>
              <w:bottom w:val="triple" w:sz="4" w:space="0" w:color="auto"/>
            </w:tcBorders>
          </w:tcPr>
          <w:p w:rsidR="004C1C20" w:rsidRDefault="004C1C20" w:rsidP="004C1C20">
            <w:pPr>
              <w:spacing w:before="120" w:after="0" w:line="240" w:lineRule="auto"/>
            </w:pPr>
            <w:r>
              <w:t>Préparation individuelle pour l’examen</w:t>
            </w:r>
          </w:p>
        </w:tc>
      </w:tr>
      <w:tr w:rsidR="00810E80" w:rsidTr="00810E80">
        <w:tc>
          <w:tcPr>
            <w:tcW w:w="8616" w:type="dxa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810E80" w:rsidRPr="00810E80" w:rsidRDefault="00810E80" w:rsidP="00810E80">
            <w:pPr>
              <w:spacing w:before="120" w:after="120" w:line="240" w:lineRule="auto"/>
              <w:jc w:val="center"/>
              <w:rPr>
                <w:b/>
              </w:rPr>
            </w:pPr>
            <w:r w:rsidRPr="00810E80">
              <w:rPr>
                <w:b/>
              </w:rPr>
              <w:t>7 mars : CONGÉ (relâche scolaire)</w:t>
            </w:r>
          </w:p>
        </w:tc>
      </w:tr>
      <w:tr w:rsidR="004C1C20" w:rsidTr="00810E80">
        <w:tc>
          <w:tcPr>
            <w:tcW w:w="1694" w:type="dxa"/>
            <w:tcBorders>
              <w:top w:val="triple" w:sz="4" w:space="0" w:color="auto"/>
            </w:tcBorders>
          </w:tcPr>
          <w:p w:rsidR="004C1C20" w:rsidRPr="00810E80" w:rsidRDefault="004C1C20" w:rsidP="004C1C20">
            <w:pPr>
              <w:spacing w:before="120" w:after="0"/>
              <w:jc w:val="both"/>
              <w:rPr>
                <w:b/>
              </w:rPr>
            </w:pPr>
            <w:r w:rsidRPr="00810E80">
              <w:rPr>
                <w:b/>
              </w:rPr>
              <w:t>14 mars</w:t>
            </w:r>
          </w:p>
        </w:tc>
        <w:tc>
          <w:tcPr>
            <w:tcW w:w="3461" w:type="dxa"/>
            <w:tcBorders>
              <w:top w:val="triple" w:sz="4" w:space="0" w:color="auto"/>
            </w:tcBorders>
          </w:tcPr>
          <w:p w:rsidR="004C1C20" w:rsidRPr="00810E80" w:rsidRDefault="004C1C20" w:rsidP="004C1C20">
            <w:pPr>
              <w:spacing w:before="120" w:after="0"/>
              <w:jc w:val="both"/>
              <w:rPr>
                <w:b/>
              </w:rPr>
            </w:pPr>
            <w:r w:rsidRPr="00810E80">
              <w:rPr>
                <w:b/>
              </w:rPr>
              <w:t>Évaluation finale</w:t>
            </w:r>
          </w:p>
        </w:tc>
        <w:tc>
          <w:tcPr>
            <w:tcW w:w="3461" w:type="dxa"/>
            <w:tcBorders>
              <w:top w:val="triple" w:sz="4" w:space="0" w:color="auto"/>
            </w:tcBorders>
          </w:tcPr>
          <w:p w:rsidR="004C1C20" w:rsidRDefault="004C1C20" w:rsidP="004C1C20">
            <w:pPr>
              <w:spacing w:before="120" w:after="120"/>
            </w:pPr>
            <w:r>
              <w:t>Rencontre à planifier avec l’enseignante pour la remise du résultat final</w:t>
            </w:r>
          </w:p>
        </w:tc>
      </w:tr>
    </w:tbl>
    <w:p w:rsidR="00A35A63" w:rsidRDefault="00A35A63" w:rsidP="004C1C20">
      <w:pPr>
        <w:spacing w:after="0"/>
      </w:pPr>
    </w:p>
    <w:sectPr w:rsidR="00A35A63" w:rsidSect="00810E80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20"/>
    <w:rsid w:val="0014183F"/>
    <w:rsid w:val="00283335"/>
    <w:rsid w:val="004C1C20"/>
    <w:rsid w:val="00810E80"/>
    <w:rsid w:val="00A35A63"/>
    <w:rsid w:val="00D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2A3DE-CA92-48F7-883A-B8E81308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2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Tremblay, Marie-Julie</dc:creator>
  <cp:keywords/>
  <dc:description/>
  <cp:lastModifiedBy>Danielle Gilbert</cp:lastModifiedBy>
  <cp:revision>2</cp:revision>
  <dcterms:created xsi:type="dcterms:W3CDTF">2018-05-08T01:21:00Z</dcterms:created>
  <dcterms:modified xsi:type="dcterms:W3CDTF">2018-05-08T01:21:00Z</dcterms:modified>
</cp:coreProperties>
</file>