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AD" w:rsidRPr="001E3060" w:rsidRDefault="00920306" w:rsidP="004C541F">
      <w:pPr>
        <w:pBdr>
          <w:bottom w:val="single" w:sz="24" w:space="1" w:color="auto"/>
        </w:pBdr>
        <w:spacing w:after="0" w:line="240" w:lineRule="auto"/>
        <w:jc w:val="right"/>
        <w:rPr>
          <w:sz w:val="40"/>
        </w:rPr>
      </w:pPr>
      <w:bookmarkStart w:id="0" w:name="_GoBack"/>
      <w:bookmarkEnd w:id="0"/>
      <w:r>
        <w:rPr>
          <w:sz w:val="40"/>
        </w:rPr>
        <w:t>Et maintenant…</w:t>
      </w:r>
    </w:p>
    <w:p w:rsidR="00920306" w:rsidRPr="00FC19B7" w:rsidRDefault="00FC19B7" w:rsidP="00FC19B7">
      <w:pPr>
        <w:pStyle w:val="Paragraphedeliste"/>
        <w:ind w:left="0"/>
        <w:rPr>
          <w:color w:val="000000" w:themeColor="text1"/>
          <w:sz w:val="36"/>
        </w:rPr>
      </w:pPr>
      <w:r w:rsidRPr="00FC19B7">
        <w:rPr>
          <w:color w:val="000000" w:themeColor="text1"/>
          <w:sz w:val="36"/>
        </w:rPr>
        <w:t>Côté documentation</w:t>
      </w:r>
    </w:p>
    <w:p w:rsidR="00FC19B7" w:rsidRDefault="00FC19B7" w:rsidP="00920306">
      <w:pPr>
        <w:pStyle w:val="Paragraphedeliste"/>
        <w:rPr>
          <w:color w:val="000000" w:themeColor="text1"/>
          <w:sz w:val="24"/>
        </w:rPr>
      </w:pPr>
    </w:p>
    <w:p w:rsidR="00920306" w:rsidRPr="00920306" w:rsidRDefault="00920306" w:rsidP="00920306">
      <w:pPr>
        <w:rPr>
          <w:color w:val="000000" w:themeColor="text1"/>
          <w:sz w:val="24"/>
          <w:szCs w:val="32"/>
        </w:rPr>
      </w:pPr>
      <w:r w:rsidRPr="00920306">
        <w:rPr>
          <w:color w:val="000000" w:themeColor="text1"/>
          <w:sz w:val="24"/>
          <w:szCs w:val="32"/>
        </w:rPr>
        <w:t>DOCUMENTATION MINISTÉRIELLE</w:t>
      </w:r>
    </w:p>
    <w:p w:rsidR="00355E9A" w:rsidRPr="00355E9A" w:rsidRDefault="00920306" w:rsidP="00920306">
      <w:pPr>
        <w:pStyle w:val="Paragraphedeliste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  <w:szCs w:val="32"/>
        </w:rPr>
        <w:t xml:space="preserve">On a tout! </w:t>
      </w:r>
    </w:p>
    <w:p w:rsidR="002E77AD" w:rsidRPr="00920306" w:rsidRDefault="00501D62" w:rsidP="00355E9A">
      <w:pPr>
        <w:pStyle w:val="Paragraphedeliste"/>
        <w:rPr>
          <w:color w:val="000000" w:themeColor="text1"/>
          <w:sz w:val="24"/>
        </w:rPr>
      </w:pPr>
      <w:r>
        <w:rPr>
          <w:color w:val="000000" w:themeColor="text1"/>
          <w:sz w:val="24"/>
          <w:szCs w:val="32"/>
        </w:rPr>
        <w:t>(P</w:t>
      </w:r>
      <w:r w:rsidR="00986E12">
        <w:rPr>
          <w:color w:val="000000" w:themeColor="text1"/>
          <w:sz w:val="24"/>
          <w:szCs w:val="32"/>
        </w:rPr>
        <w:t>rogramme, DDE et grilles d’évaluation à interprétation critérielle)</w:t>
      </w:r>
      <w:r w:rsidR="005C66C6">
        <w:rPr>
          <w:color w:val="000000" w:themeColor="text1"/>
          <w:sz w:val="24"/>
          <w:szCs w:val="32"/>
        </w:rPr>
        <w:br/>
        <w:t xml:space="preserve">on attend </w:t>
      </w:r>
      <w:r w:rsidR="00355E9A">
        <w:rPr>
          <w:color w:val="000000" w:themeColor="text1"/>
          <w:sz w:val="24"/>
          <w:szCs w:val="32"/>
        </w:rPr>
        <w:t>le retour de la traduction</w:t>
      </w:r>
      <w:r w:rsidR="00756A0F">
        <w:rPr>
          <w:color w:val="000000" w:themeColor="text1"/>
          <w:sz w:val="24"/>
          <w:szCs w:val="32"/>
        </w:rPr>
        <w:t>.</w:t>
      </w:r>
      <w:r w:rsidR="00AE3DBC" w:rsidRPr="00920306">
        <w:rPr>
          <w:color w:val="000000" w:themeColor="text1"/>
          <w:sz w:val="24"/>
          <w:szCs w:val="32"/>
        </w:rPr>
        <w:t xml:space="preserve"> </w:t>
      </w:r>
      <w:r w:rsidR="00920306">
        <w:rPr>
          <w:color w:val="000000" w:themeColor="text1"/>
          <w:sz w:val="24"/>
          <w:szCs w:val="32"/>
        </w:rPr>
        <w:br/>
      </w:r>
    </w:p>
    <w:p w:rsidR="00920306" w:rsidRPr="00920306" w:rsidRDefault="00920306" w:rsidP="00920306">
      <w:pPr>
        <w:rPr>
          <w:color w:val="000000" w:themeColor="text1"/>
          <w:sz w:val="24"/>
        </w:rPr>
      </w:pPr>
      <w:r w:rsidRPr="00920306">
        <w:rPr>
          <w:color w:val="000000" w:themeColor="text1"/>
          <w:sz w:val="24"/>
          <w:szCs w:val="32"/>
        </w:rPr>
        <w:t>MAISONS D’ÉDITION</w:t>
      </w:r>
    </w:p>
    <w:p w:rsidR="00920306" w:rsidRDefault="00920306" w:rsidP="00920306">
      <w:pPr>
        <w:pStyle w:val="Paragraphedeliste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Pré</w:t>
      </w:r>
      <w:r w:rsidRPr="00920306">
        <w:rPr>
          <w:color w:val="000000" w:themeColor="text1"/>
          <w:sz w:val="24"/>
        </w:rPr>
        <w:t>sentement quelques manuels</w:t>
      </w:r>
    </w:p>
    <w:p w:rsidR="00920306" w:rsidRDefault="00920306" w:rsidP="00920306">
      <w:pPr>
        <w:pStyle w:val="Paragraphedeliste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En attente de développements</w:t>
      </w:r>
      <w:r w:rsidR="00C3000B">
        <w:rPr>
          <w:color w:val="000000" w:themeColor="text1"/>
          <w:sz w:val="24"/>
        </w:rPr>
        <w:t xml:space="preserve"> (Sofad</w:t>
      </w:r>
      <w:r w:rsidR="00756A0F">
        <w:rPr>
          <w:color w:val="000000" w:themeColor="text1"/>
          <w:sz w:val="24"/>
        </w:rPr>
        <w:t>)</w:t>
      </w:r>
    </w:p>
    <w:p w:rsidR="00920306" w:rsidRPr="00920306" w:rsidRDefault="00F15CAB" w:rsidP="00920306">
      <w:pPr>
        <w:pStyle w:val="Paragraphedeliste"/>
        <w:numPr>
          <w:ilvl w:val="0"/>
          <w:numId w:val="6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Compenser par des </w:t>
      </w:r>
      <w:r w:rsidRPr="00756A0F">
        <w:rPr>
          <w:i/>
          <w:color w:val="000000" w:themeColor="text1"/>
          <w:sz w:val="24"/>
        </w:rPr>
        <w:t>micro</w:t>
      </w:r>
      <w:r w:rsidR="00920306" w:rsidRPr="00756A0F">
        <w:rPr>
          <w:i/>
          <w:color w:val="000000" w:themeColor="text1"/>
          <w:sz w:val="24"/>
        </w:rPr>
        <w:t>formations</w:t>
      </w:r>
      <w:r w:rsidR="00920306">
        <w:rPr>
          <w:color w:val="000000" w:themeColor="text1"/>
          <w:sz w:val="24"/>
        </w:rPr>
        <w:t xml:space="preserve"> YouTube</w:t>
      </w:r>
      <w:r w:rsidR="00920306" w:rsidRPr="00920306">
        <w:rPr>
          <w:color w:val="000000" w:themeColor="text1"/>
          <w:sz w:val="24"/>
        </w:rPr>
        <w:t xml:space="preserve"> </w:t>
      </w:r>
      <w:r w:rsidR="00920306">
        <w:rPr>
          <w:color w:val="000000" w:themeColor="text1"/>
          <w:sz w:val="24"/>
        </w:rPr>
        <w:br/>
      </w:r>
    </w:p>
    <w:p w:rsidR="00FB3615" w:rsidRDefault="00920306" w:rsidP="00920306">
      <w:p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>PRODUCTIONS RÉSEAU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B3615" w:rsidTr="00FB3615">
        <w:tc>
          <w:tcPr>
            <w:tcW w:w="5035" w:type="dxa"/>
          </w:tcPr>
          <w:p w:rsidR="00FB3615" w:rsidRDefault="00FB3615" w:rsidP="00FB3615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Alexandrie FGA</w:t>
            </w:r>
          </w:p>
          <w:p w:rsidR="00FB3615" w:rsidRDefault="00FB3615" w:rsidP="00FB3615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Mes cours d’informatique</w:t>
            </w:r>
          </w:p>
          <w:p w:rsidR="00FB3615" w:rsidRPr="00FB3615" w:rsidRDefault="00FB3615" w:rsidP="00920306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Moodle de la Montérégie</w:t>
            </w:r>
          </w:p>
        </w:tc>
        <w:tc>
          <w:tcPr>
            <w:tcW w:w="5035" w:type="dxa"/>
          </w:tcPr>
          <w:p w:rsidR="00FB3615" w:rsidRDefault="00FB3615" w:rsidP="00FB3615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Didacti-ciel</w:t>
            </w:r>
          </w:p>
          <w:p w:rsidR="00C3000B" w:rsidRDefault="00C3000B" w:rsidP="00920306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Communauté</w:t>
            </w:r>
          </w:p>
          <w:p w:rsidR="00FB3615" w:rsidRPr="00FB3615" w:rsidRDefault="00FB3615" w:rsidP="00920306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Autres?</w:t>
            </w:r>
          </w:p>
        </w:tc>
      </w:tr>
    </w:tbl>
    <w:p w:rsidR="00FC19B7" w:rsidRPr="001E3060" w:rsidRDefault="00FC19B7" w:rsidP="00501D62">
      <w:pPr>
        <w:pBdr>
          <w:bottom w:val="single" w:sz="8" w:space="1" w:color="auto"/>
        </w:pBdr>
        <w:spacing w:after="0" w:line="240" w:lineRule="auto"/>
        <w:jc w:val="right"/>
        <w:rPr>
          <w:sz w:val="40"/>
        </w:rPr>
      </w:pPr>
    </w:p>
    <w:p w:rsidR="00FC19B7" w:rsidRPr="00FC19B7" w:rsidRDefault="00FC19B7" w:rsidP="00FC19B7">
      <w:pPr>
        <w:pStyle w:val="Paragraphedeliste"/>
        <w:ind w:left="0"/>
        <w:rPr>
          <w:color w:val="000000" w:themeColor="text1"/>
          <w:sz w:val="36"/>
        </w:rPr>
      </w:pPr>
      <w:r w:rsidRPr="00FC19B7">
        <w:rPr>
          <w:color w:val="000000" w:themeColor="text1"/>
          <w:sz w:val="36"/>
        </w:rPr>
        <w:t xml:space="preserve">Côté </w:t>
      </w:r>
      <w:r>
        <w:rPr>
          <w:color w:val="000000" w:themeColor="text1"/>
          <w:sz w:val="36"/>
        </w:rPr>
        <w:t>enseign</w:t>
      </w:r>
      <w:r w:rsidR="00501D62">
        <w:rPr>
          <w:color w:val="000000" w:themeColor="text1"/>
          <w:sz w:val="36"/>
        </w:rPr>
        <w:t>a</w:t>
      </w:r>
      <w:r>
        <w:rPr>
          <w:color w:val="000000" w:themeColor="text1"/>
          <w:sz w:val="36"/>
        </w:rPr>
        <w:t xml:space="preserve">nt et </w:t>
      </w:r>
      <w:r w:rsidR="00501D62">
        <w:rPr>
          <w:color w:val="000000" w:themeColor="text1"/>
          <w:sz w:val="36"/>
        </w:rPr>
        <w:t>support réseau</w:t>
      </w:r>
    </w:p>
    <w:p w:rsidR="00FC19B7" w:rsidRDefault="00FC19B7" w:rsidP="00FC19B7">
      <w:pPr>
        <w:pStyle w:val="Paragraphedeliste"/>
        <w:rPr>
          <w:color w:val="000000" w:themeColor="text1"/>
          <w:sz w:val="24"/>
        </w:rPr>
      </w:pPr>
    </w:p>
    <w:p w:rsidR="00FC19B7" w:rsidRPr="00920306" w:rsidRDefault="00501D62" w:rsidP="00FC19B7">
      <w:p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>L’ENSEIGNANT</w:t>
      </w:r>
    </w:p>
    <w:p w:rsidR="00501D62" w:rsidRPr="00501D62" w:rsidRDefault="00501D62" w:rsidP="00501D62">
      <w:pPr>
        <w:pStyle w:val="Paragraphedeliste"/>
        <w:numPr>
          <w:ilvl w:val="0"/>
          <w:numId w:val="7"/>
        </w:numPr>
      </w:pPr>
      <w:r w:rsidRPr="00501D62">
        <w:rPr>
          <w:color w:val="000000" w:themeColor="text1"/>
          <w:sz w:val="24"/>
          <w:szCs w:val="32"/>
        </w:rPr>
        <w:t>L’enseignant n’est pas nécessairement un spécialiste.</w:t>
      </w:r>
    </w:p>
    <w:p w:rsidR="00501D62" w:rsidRDefault="00501D62" w:rsidP="003C533B">
      <w:pPr>
        <w:pStyle w:val="Paragraphedeliste"/>
        <w:numPr>
          <w:ilvl w:val="0"/>
          <w:numId w:val="7"/>
        </w:numPr>
      </w:pPr>
      <w:r w:rsidRPr="00FB3615">
        <w:rPr>
          <w:color w:val="000000" w:themeColor="text1"/>
          <w:sz w:val="24"/>
          <w:szCs w:val="32"/>
        </w:rPr>
        <w:t>Mais il aura besoin de préparation, d’accompagnement et de matériel</w:t>
      </w:r>
      <w:r w:rsidR="00FB3615" w:rsidRPr="00FB3615">
        <w:rPr>
          <w:color w:val="000000" w:themeColor="text1"/>
          <w:sz w:val="24"/>
          <w:szCs w:val="32"/>
        </w:rPr>
        <w:t xml:space="preserve">; tout comme un enseignant de mathématique, de français, </w:t>
      </w:r>
      <w:r w:rsidR="00FB3615">
        <w:rPr>
          <w:color w:val="000000" w:themeColor="text1"/>
          <w:sz w:val="24"/>
          <w:szCs w:val="32"/>
        </w:rPr>
        <w:t>d’</w:t>
      </w:r>
      <w:r w:rsidR="00FB3615" w:rsidRPr="00FB3615">
        <w:rPr>
          <w:color w:val="000000" w:themeColor="text1"/>
          <w:sz w:val="24"/>
          <w:szCs w:val="32"/>
        </w:rPr>
        <w:t>histoire</w:t>
      </w:r>
      <w:r w:rsidR="00FB3615">
        <w:rPr>
          <w:color w:val="000000" w:themeColor="text1"/>
          <w:sz w:val="24"/>
          <w:szCs w:val="32"/>
        </w:rPr>
        <w:t>, etc.</w:t>
      </w:r>
    </w:p>
    <w:p w:rsidR="00C3000B" w:rsidRPr="00920306" w:rsidRDefault="00C3000B" w:rsidP="00C3000B">
      <w:p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>LE SUPPORT RÉSEAU</w:t>
      </w:r>
    </w:p>
    <w:p w:rsidR="00C3000B" w:rsidRDefault="00C3000B" w:rsidP="00C3000B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32"/>
        </w:rPr>
      </w:pPr>
      <w:r w:rsidRPr="00324098">
        <w:rPr>
          <w:color w:val="000000" w:themeColor="text1"/>
          <w:sz w:val="24"/>
          <w:szCs w:val="32"/>
        </w:rPr>
        <w:t>Les Après-cours FGA </w:t>
      </w:r>
      <w:r>
        <w:rPr>
          <w:color w:val="000000" w:themeColor="text1"/>
          <w:sz w:val="24"/>
          <w:szCs w:val="32"/>
        </w:rPr>
        <w:t>(</w:t>
      </w:r>
      <w:r w:rsidRPr="002050DD">
        <w:rPr>
          <w:color w:val="000000" w:themeColor="text1"/>
          <w:sz w:val="24"/>
          <w:szCs w:val="32"/>
        </w:rPr>
        <w:t>communauté en informatique</w:t>
      </w:r>
      <w:r>
        <w:rPr>
          <w:color w:val="000000" w:themeColor="text1"/>
          <w:sz w:val="24"/>
          <w:szCs w:val="32"/>
        </w:rPr>
        <w:t>)</w:t>
      </w:r>
    </w:p>
    <w:p w:rsidR="00C3000B" w:rsidRDefault="00C3000B" w:rsidP="00C3000B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32"/>
        </w:rPr>
      </w:pPr>
      <w:r w:rsidRPr="00501D62">
        <w:rPr>
          <w:color w:val="000000" w:themeColor="text1"/>
          <w:sz w:val="24"/>
          <w:szCs w:val="32"/>
        </w:rPr>
        <w:t>Les RÉCIT FGA régionaux</w:t>
      </w:r>
      <w:r>
        <w:rPr>
          <w:color w:val="000000" w:themeColor="text1"/>
          <w:sz w:val="24"/>
          <w:szCs w:val="32"/>
        </w:rPr>
        <w:t xml:space="preserve"> </w:t>
      </w:r>
    </w:p>
    <w:p w:rsidR="00C3000B" w:rsidRDefault="00C3000B" w:rsidP="00C3000B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 xml:space="preserve">Les </w:t>
      </w:r>
      <w:r w:rsidRPr="00501D62">
        <w:rPr>
          <w:color w:val="000000" w:themeColor="text1"/>
          <w:sz w:val="24"/>
          <w:szCs w:val="32"/>
        </w:rPr>
        <w:t>Commu</w:t>
      </w:r>
      <w:r>
        <w:rPr>
          <w:color w:val="000000" w:themeColor="text1"/>
          <w:sz w:val="24"/>
          <w:szCs w:val="32"/>
        </w:rPr>
        <w:t>nautés de pratique et d’échange (en développement)</w:t>
      </w:r>
    </w:p>
    <w:p w:rsidR="00C3000B" w:rsidRDefault="00C3000B" w:rsidP="00C3000B">
      <w:pPr>
        <w:pStyle w:val="Paragraphedeliste"/>
        <w:numPr>
          <w:ilvl w:val="1"/>
          <w:numId w:val="8"/>
        </w:num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>La communauté de Louise Roy</w:t>
      </w:r>
    </w:p>
    <w:p w:rsidR="00C3000B" w:rsidRDefault="00C3000B" w:rsidP="00C3000B">
      <w:pPr>
        <w:pStyle w:val="Paragraphedeliste"/>
        <w:numPr>
          <w:ilvl w:val="1"/>
          <w:numId w:val="8"/>
        </w:num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>Le Récit FGA de Montréal avec les 3 CS travaillent en collaboration</w:t>
      </w:r>
    </w:p>
    <w:p w:rsidR="00C3000B" w:rsidRPr="00FB3615" w:rsidRDefault="00C3000B" w:rsidP="00C3000B">
      <w:pPr>
        <w:pStyle w:val="Paragraphedeliste"/>
        <w:numPr>
          <w:ilvl w:val="0"/>
          <w:numId w:val="8"/>
        </w:numPr>
      </w:pPr>
      <w:r>
        <w:rPr>
          <w:color w:val="000000" w:themeColor="text1"/>
          <w:sz w:val="24"/>
          <w:szCs w:val="32"/>
        </w:rPr>
        <w:t>Le partage de</w:t>
      </w:r>
      <w:r w:rsidRPr="00501D62">
        <w:rPr>
          <w:color w:val="000000" w:themeColor="text1"/>
          <w:sz w:val="24"/>
          <w:szCs w:val="32"/>
        </w:rPr>
        <w:t xml:space="preserve"> développement local (matériel, cours, capsules, etc.)</w:t>
      </w:r>
    </w:p>
    <w:p w:rsidR="00C3000B" w:rsidRDefault="00C3000B" w:rsidP="00C3000B">
      <w:pPr>
        <w:pStyle w:val="Paragraphedeliste"/>
        <w:numPr>
          <w:ilvl w:val="1"/>
          <w:numId w:val="8"/>
        </w:num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 xml:space="preserve">La Vitrine de projets sur le nouveau site du RÉCIT FGA </w:t>
      </w:r>
    </w:p>
    <w:p w:rsidR="00501D62" w:rsidRPr="007F113D" w:rsidRDefault="00501D62" w:rsidP="000E574E">
      <w:pPr>
        <w:pStyle w:val="Paragraphedeliste"/>
        <w:rPr>
          <w:color w:val="000000" w:themeColor="text1"/>
          <w:sz w:val="24"/>
          <w:szCs w:val="32"/>
        </w:rPr>
      </w:pPr>
    </w:p>
    <w:sectPr w:rsidR="00501D62" w:rsidRPr="007F113D" w:rsidSect="00F22738">
      <w:headerReference w:type="default" r:id="rId7"/>
      <w:footerReference w:type="default" r:id="rId8"/>
      <w:pgSz w:w="12240" w:h="15840"/>
      <w:pgMar w:top="45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28" w:rsidRDefault="00195828" w:rsidP="009223BF">
      <w:pPr>
        <w:spacing w:after="0" w:line="240" w:lineRule="auto"/>
      </w:pPr>
      <w:r>
        <w:separator/>
      </w:r>
    </w:p>
  </w:endnote>
  <w:endnote w:type="continuationSeparator" w:id="0">
    <w:p w:rsidR="00195828" w:rsidRDefault="00195828" w:rsidP="009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3B" w:rsidRDefault="003C533B" w:rsidP="005816C6">
    <w:pPr>
      <w:tabs>
        <w:tab w:val="right" w:pos="10065"/>
      </w:tabs>
      <w:spacing w:after="0" w:line="200" w:lineRule="exact"/>
      <w:rPr>
        <w:sz w:val="20"/>
        <w:szCs w:val="20"/>
      </w:rPr>
    </w:pPr>
    <w:r w:rsidRPr="009223BF">
      <w:rPr>
        <w:color w:val="7F7F7F" w:themeColor="background1" w:themeShade="7F"/>
        <w:spacing w:val="60"/>
        <w:sz w:val="20"/>
        <w:szCs w:val="20"/>
        <w:lang w:val="fr-FR"/>
      </w:rPr>
      <w:t>Alain Dumais</w:t>
    </w:r>
    <w:r>
      <w:rPr>
        <w:color w:val="7F7F7F" w:themeColor="background1" w:themeShade="7F"/>
        <w:spacing w:val="60"/>
        <w:sz w:val="20"/>
        <w:szCs w:val="20"/>
        <w:lang w:val="fr-FR"/>
      </w:rPr>
      <w:tab/>
    </w:r>
    <w:r w:rsidRPr="005816C6">
      <w:rPr>
        <w:color w:val="808080" w:themeColor="background1" w:themeShade="80"/>
        <w:spacing w:val="60"/>
        <w:sz w:val="20"/>
        <w:szCs w:val="20"/>
        <w:lang w:val="fr-FR"/>
      </w:rPr>
      <w:t>Page</w:t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t xml:space="preserve"> | </w:t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fldChar w:fldCharType="begin"/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instrText>PAGE   \* MERGEFORMAT</w:instrText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fldChar w:fldCharType="separate"/>
    </w:r>
    <w:r w:rsidR="00C3000B" w:rsidRPr="00C3000B">
      <w:rPr>
        <w:b/>
        <w:bCs/>
        <w:noProof/>
        <w:color w:val="7F7F7F" w:themeColor="background1" w:themeShade="7F"/>
        <w:spacing w:val="60"/>
        <w:sz w:val="20"/>
        <w:szCs w:val="20"/>
        <w:lang w:val="fr-FR"/>
      </w:rPr>
      <w:t>1</w:t>
    </w:r>
    <w:r w:rsidRPr="005816C6">
      <w:rPr>
        <w:b/>
        <w:bCs/>
        <w:color w:val="7F7F7F" w:themeColor="background1" w:themeShade="7F"/>
        <w:spacing w:val="60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28" w:rsidRDefault="00195828" w:rsidP="009223BF">
      <w:pPr>
        <w:spacing w:after="0" w:line="240" w:lineRule="auto"/>
      </w:pPr>
      <w:r>
        <w:separator/>
      </w:r>
    </w:p>
  </w:footnote>
  <w:footnote w:type="continuationSeparator" w:id="0">
    <w:p w:rsidR="00195828" w:rsidRDefault="00195828" w:rsidP="0092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3B" w:rsidRDefault="003C53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B38"/>
    <w:multiLevelType w:val="hybridMultilevel"/>
    <w:tmpl w:val="F4CAA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AB8"/>
    <w:multiLevelType w:val="hybridMultilevel"/>
    <w:tmpl w:val="4ED6BB84"/>
    <w:lvl w:ilvl="0" w:tplc="96B8A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B8A0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64613"/>
    <w:multiLevelType w:val="hybridMultilevel"/>
    <w:tmpl w:val="0FC2E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2E67"/>
    <w:multiLevelType w:val="hybridMultilevel"/>
    <w:tmpl w:val="C15213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1E3"/>
    <w:multiLevelType w:val="hybridMultilevel"/>
    <w:tmpl w:val="A8E4B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A7CC1"/>
    <w:multiLevelType w:val="hybridMultilevel"/>
    <w:tmpl w:val="7824829E"/>
    <w:lvl w:ilvl="0" w:tplc="D87C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3260"/>
    <w:multiLevelType w:val="hybridMultilevel"/>
    <w:tmpl w:val="8028FB54"/>
    <w:lvl w:ilvl="0" w:tplc="F1C2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E75"/>
    <w:multiLevelType w:val="hybridMultilevel"/>
    <w:tmpl w:val="27F8CF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BB08D8E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C1"/>
    <w:rsid w:val="00022EDB"/>
    <w:rsid w:val="000A3BE7"/>
    <w:rsid w:val="000E574E"/>
    <w:rsid w:val="000F0389"/>
    <w:rsid w:val="000F32ED"/>
    <w:rsid w:val="00103C72"/>
    <w:rsid w:val="00111612"/>
    <w:rsid w:val="00123FBD"/>
    <w:rsid w:val="0012621F"/>
    <w:rsid w:val="00141B09"/>
    <w:rsid w:val="001429E1"/>
    <w:rsid w:val="00162E0A"/>
    <w:rsid w:val="00176E89"/>
    <w:rsid w:val="00180C89"/>
    <w:rsid w:val="00195828"/>
    <w:rsid w:val="0019746C"/>
    <w:rsid w:val="001A46E2"/>
    <w:rsid w:val="001D3321"/>
    <w:rsid w:val="001D5DA3"/>
    <w:rsid w:val="001E2E8E"/>
    <w:rsid w:val="002050DD"/>
    <w:rsid w:val="0022388F"/>
    <w:rsid w:val="00243E81"/>
    <w:rsid w:val="002602D0"/>
    <w:rsid w:val="00264626"/>
    <w:rsid w:val="00272BC1"/>
    <w:rsid w:val="002D7556"/>
    <w:rsid w:val="002E77AD"/>
    <w:rsid w:val="002F3D7A"/>
    <w:rsid w:val="00312BAD"/>
    <w:rsid w:val="0031645C"/>
    <w:rsid w:val="00324B66"/>
    <w:rsid w:val="00331825"/>
    <w:rsid w:val="003536DE"/>
    <w:rsid w:val="00355E9A"/>
    <w:rsid w:val="003C533B"/>
    <w:rsid w:val="00413064"/>
    <w:rsid w:val="004269A0"/>
    <w:rsid w:val="004311D5"/>
    <w:rsid w:val="00442D8F"/>
    <w:rsid w:val="0047465C"/>
    <w:rsid w:val="00475AF9"/>
    <w:rsid w:val="0048143C"/>
    <w:rsid w:val="004C541F"/>
    <w:rsid w:val="004C5FD0"/>
    <w:rsid w:val="004D7606"/>
    <w:rsid w:val="00501D62"/>
    <w:rsid w:val="005159CC"/>
    <w:rsid w:val="0052104D"/>
    <w:rsid w:val="005265C7"/>
    <w:rsid w:val="00527301"/>
    <w:rsid w:val="00564B62"/>
    <w:rsid w:val="005816C6"/>
    <w:rsid w:val="005A1814"/>
    <w:rsid w:val="005C66C6"/>
    <w:rsid w:val="005E5433"/>
    <w:rsid w:val="005F576A"/>
    <w:rsid w:val="00614D87"/>
    <w:rsid w:val="006236AC"/>
    <w:rsid w:val="00626E40"/>
    <w:rsid w:val="00627E38"/>
    <w:rsid w:val="0068016E"/>
    <w:rsid w:val="006834DC"/>
    <w:rsid w:val="006D0B94"/>
    <w:rsid w:val="006E541C"/>
    <w:rsid w:val="006F7990"/>
    <w:rsid w:val="00700469"/>
    <w:rsid w:val="007314D7"/>
    <w:rsid w:val="00741865"/>
    <w:rsid w:val="00756A0F"/>
    <w:rsid w:val="0076579A"/>
    <w:rsid w:val="0078430B"/>
    <w:rsid w:val="00795245"/>
    <w:rsid w:val="007B1FDD"/>
    <w:rsid w:val="007B6819"/>
    <w:rsid w:val="007C4A5D"/>
    <w:rsid w:val="007E7FD9"/>
    <w:rsid w:val="007F113D"/>
    <w:rsid w:val="008216FB"/>
    <w:rsid w:val="008255C2"/>
    <w:rsid w:val="008417E8"/>
    <w:rsid w:val="00850B6D"/>
    <w:rsid w:val="008A2BD8"/>
    <w:rsid w:val="008C3DAC"/>
    <w:rsid w:val="008F6EA3"/>
    <w:rsid w:val="00904D89"/>
    <w:rsid w:val="00920306"/>
    <w:rsid w:val="009212EC"/>
    <w:rsid w:val="009223BF"/>
    <w:rsid w:val="0093647E"/>
    <w:rsid w:val="0097500B"/>
    <w:rsid w:val="0097554D"/>
    <w:rsid w:val="00986E12"/>
    <w:rsid w:val="009914DE"/>
    <w:rsid w:val="009A434F"/>
    <w:rsid w:val="009E07AD"/>
    <w:rsid w:val="009F2D2A"/>
    <w:rsid w:val="009F3E58"/>
    <w:rsid w:val="009F40F5"/>
    <w:rsid w:val="00A76162"/>
    <w:rsid w:val="00A84286"/>
    <w:rsid w:val="00A920CD"/>
    <w:rsid w:val="00AC579F"/>
    <w:rsid w:val="00AE3DBC"/>
    <w:rsid w:val="00B03666"/>
    <w:rsid w:val="00B07306"/>
    <w:rsid w:val="00B0732E"/>
    <w:rsid w:val="00B179EE"/>
    <w:rsid w:val="00B427E3"/>
    <w:rsid w:val="00B55066"/>
    <w:rsid w:val="00B707CC"/>
    <w:rsid w:val="00BA274C"/>
    <w:rsid w:val="00BA6BF8"/>
    <w:rsid w:val="00BB0770"/>
    <w:rsid w:val="00BB5618"/>
    <w:rsid w:val="00BC5208"/>
    <w:rsid w:val="00BE047C"/>
    <w:rsid w:val="00C20BF1"/>
    <w:rsid w:val="00C3000B"/>
    <w:rsid w:val="00C31EAE"/>
    <w:rsid w:val="00C468C1"/>
    <w:rsid w:val="00C90901"/>
    <w:rsid w:val="00CB6CE6"/>
    <w:rsid w:val="00CD7196"/>
    <w:rsid w:val="00CE4ACE"/>
    <w:rsid w:val="00CE616E"/>
    <w:rsid w:val="00CE7165"/>
    <w:rsid w:val="00D267E8"/>
    <w:rsid w:val="00D64C0A"/>
    <w:rsid w:val="00D754D6"/>
    <w:rsid w:val="00DB2C7C"/>
    <w:rsid w:val="00DB3049"/>
    <w:rsid w:val="00DF1073"/>
    <w:rsid w:val="00E2449E"/>
    <w:rsid w:val="00E30120"/>
    <w:rsid w:val="00EB1406"/>
    <w:rsid w:val="00EC005B"/>
    <w:rsid w:val="00ED217D"/>
    <w:rsid w:val="00ED72CB"/>
    <w:rsid w:val="00F00298"/>
    <w:rsid w:val="00F05612"/>
    <w:rsid w:val="00F0657D"/>
    <w:rsid w:val="00F15CAB"/>
    <w:rsid w:val="00F22738"/>
    <w:rsid w:val="00F22CB7"/>
    <w:rsid w:val="00F2504B"/>
    <w:rsid w:val="00F675E9"/>
    <w:rsid w:val="00F70F61"/>
    <w:rsid w:val="00F841C5"/>
    <w:rsid w:val="00FB3615"/>
    <w:rsid w:val="00FC19B7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86941-4E16-4727-BDEB-9870EF9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semiHidden/>
    <w:unhideWhenUsed/>
    <w:qFormat/>
    <w:rsid w:val="002E77A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B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2D2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0F038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3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3BF"/>
  </w:style>
  <w:style w:type="paragraph" w:styleId="Pieddepage">
    <w:name w:val="footer"/>
    <w:basedOn w:val="Normal"/>
    <w:link w:val="PieddepageCar"/>
    <w:uiPriority w:val="99"/>
    <w:unhideWhenUsed/>
    <w:rsid w:val="009223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3BF"/>
  </w:style>
  <w:style w:type="paragraph" w:styleId="Textedebulles">
    <w:name w:val="Balloon Text"/>
    <w:basedOn w:val="Normal"/>
    <w:link w:val="TextedebullesCar"/>
    <w:uiPriority w:val="99"/>
    <w:semiHidden/>
    <w:unhideWhenUsed/>
    <w:rsid w:val="0033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2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75AF9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2E77AD"/>
    <w:rPr>
      <w:rFonts w:ascii="Arial" w:eastAsia="Times New Roman" w:hAnsi="Arial" w:cs="Times New Roman"/>
      <w:sz w:val="28"/>
      <w:szCs w:val="24"/>
      <w:lang w:eastAsia="fr-FR"/>
    </w:rPr>
  </w:style>
  <w:style w:type="paragraph" w:customStyle="1" w:styleId="sita-texte">
    <w:name w:val="sita-texte"/>
    <w:basedOn w:val="Normal"/>
    <w:rsid w:val="002E77AD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Dumaal2</dc:creator>
  <cp:lastModifiedBy>Danielle Gilbert</cp:lastModifiedBy>
  <cp:revision>2</cp:revision>
  <cp:lastPrinted>2016-05-02T17:58:00Z</cp:lastPrinted>
  <dcterms:created xsi:type="dcterms:W3CDTF">2017-05-22T11:56:00Z</dcterms:created>
  <dcterms:modified xsi:type="dcterms:W3CDTF">2017-05-22T11:56:00Z</dcterms:modified>
</cp:coreProperties>
</file>